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D6" w:rsidRDefault="005D66D7" w:rsidP="007835D6">
      <w:pPr>
        <w:spacing w:after="0" w:line="240" w:lineRule="auto"/>
        <w:ind w:firstLine="708"/>
        <w:outlineLvl w:val="0"/>
        <w:rPr>
          <w:rFonts w:ascii="Times New Roman OpenType" w:hAnsi="Times New Roman OpenType" w:cs="Times New Roman OpenType"/>
          <w:b/>
          <w:sz w:val="28"/>
          <w:szCs w:val="28"/>
        </w:rPr>
      </w:pPr>
      <w:r>
        <w:rPr>
          <w:rFonts w:ascii="Times New Roman OpenType" w:hAnsi="Times New Roman OpenType" w:cs="Times New Roman OpenType"/>
          <w:b/>
          <w:sz w:val="28"/>
          <w:szCs w:val="28"/>
        </w:rPr>
        <w:t xml:space="preserve">     </w:t>
      </w:r>
      <w:r w:rsidR="007835D6">
        <w:rPr>
          <w:rFonts w:ascii="Times New Roman OpenType" w:hAnsi="Times New Roman OpenType" w:cs="Times New Roman OpenType"/>
          <w:b/>
          <w:sz w:val="28"/>
          <w:szCs w:val="28"/>
        </w:rPr>
        <w:t>СОВЕТ ДЕПУТАТОВ</w:t>
      </w:r>
    </w:p>
    <w:p w:rsidR="007835D6" w:rsidRDefault="007835D6" w:rsidP="007835D6">
      <w:pPr>
        <w:spacing w:after="0" w:line="240" w:lineRule="auto"/>
        <w:outlineLvl w:val="0"/>
        <w:rPr>
          <w:rFonts w:ascii="Times New Roman OpenType" w:hAnsi="Times New Roman OpenType" w:cs="Times New Roman OpenType"/>
          <w:b/>
          <w:sz w:val="28"/>
          <w:szCs w:val="28"/>
        </w:rPr>
      </w:pPr>
      <w:r>
        <w:rPr>
          <w:rFonts w:ascii="Times New Roman OpenType" w:hAnsi="Times New Roman OpenType" w:cs="Times New Roman OpenType"/>
          <w:b/>
          <w:sz w:val="28"/>
          <w:szCs w:val="28"/>
        </w:rPr>
        <w:t>МУНИЦИПАЛЬНОГО ОБРАЗОВАНИЯ</w:t>
      </w:r>
    </w:p>
    <w:p w:rsidR="007835D6" w:rsidRDefault="007835D6" w:rsidP="007835D6">
      <w:pPr>
        <w:spacing w:after="0" w:line="240" w:lineRule="auto"/>
        <w:outlineLvl w:val="0"/>
        <w:rPr>
          <w:rFonts w:ascii="Times New Roman OpenType" w:hAnsi="Times New Roman OpenType" w:cs="Times New Roman OpenType"/>
          <w:b/>
          <w:sz w:val="28"/>
          <w:szCs w:val="28"/>
        </w:rPr>
      </w:pPr>
      <w:r>
        <w:rPr>
          <w:rFonts w:ascii="Times New Roman OpenType" w:hAnsi="Times New Roman OpenType" w:cs="Times New Roman OpenType"/>
          <w:b/>
          <w:sz w:val="28"/>
          <w:szCs w:val="28"/>
        </w:rPr>
        <w:t xml:space="preserve">  ШАПОШНИКОВСКИЙ СЕЛЬСОВЕТ</w:t>
      </w:r>
    </w:p>
    <w:p w:rsidR="007835D6" w:rsidRDefault="007835D6" w:rsidP="007835D6">
      <w:pPr>
        <w:spacing w:after="0" w:line="240" w:lineRule="auto"/>
        <w:outlineLvl w:val="0"/>
        <w:rPr>
          <w:rFonts w:ascii="Times New Roman OpenType" w:hAnsi="Times New Roman OpenType" w:cs="Times New Roman OpenType"/>
          <w:b/>
          <w:sz w:val="28"/>
          <w:szCs w:val="28"/>
        </w:rPr>
      </w:pPr>
      <w:r>
        <w:rPr>
          <w:rFonts w:ascii="Times New Roman OpenType" w:hAnsi="Times New Roman OpenType" w:cs="Times New Roman OpenType"/>
          <w:b/>
          <w:sz w:val="28"/>
          <w:szCs w:val="28"/>
        </w:rPr>
        <w:t xml:space="preserve">        ПЕРВОМАЙСКОГО РАЙОНА</w:t>
      </w:r>
    </w:p>
    <w:p w:rsidR="007835D6" w:rsidRDefault="007835D6" w:rsidP="007835D6">
      <w:pPr>
        <w:spacing w:after="0" w:line="240" w:lineRule="auto"/>
        <w:outlineLvl w:val="0"/>
        <w:rPr>
          <w:rFonts w:ascii="Times New Roman OpenType" w:hAnsi="Times New Roman OpenType" w:cs="Times New Roman OpenType"/>
          <w:b/>
          <w:sz w:val="28"/>
          <w:szCs w:val="28"/>
        </w:rPr>
      </w:pPr>
      <w:r>
        <w:rPr>
          <w:rFonts w:ascii="Times New Roman OpenType" w:hAnsi="Times New Roman OpenType" w:cs="Times New Roman OpenType"/>
          <w:b/>
          <w:sz w:val="28"/>
          <w:szCs w:val="28"/>
        </w:rPr>
        <w:t xml:space="preserve">        ОРЕНБУРГСКОЙ ОБЛАСТИ</w:t>
      </w:r>
    </w:p>
    <w:p w:rsidR="007835D6" w:rsidRDefault="007835D6" w:rsidP="007835D6">
      <w:pPr>
        <w:tabs>
          <w:tab w:val="left" w:pos="1536"/>
        </w:tabs>
        <w:spacing w:after="0" w:line="240" w:lineRule="auto"/>
        <w:outlineLvl w:val="0"/>
        <w:rPr>
          <w:rFonts w:ascii="Times New Roman OpenType" w:hAnsi="Times New Roman OpenType" w:cs="Times New Roman OpenType"/>
          <w:b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</w:t>
      </w:r>
      <w:r>
        <w:rPr>
          <w:rFonts w:ascii="Times New Roman OpenType" w:hAnsi="Times New Roman OpenType" w:cs="Times New Roman OpenType"/>
          <w:b/>
          <w:sz w:val="28"/>
          <w:szCs w:val="28"/>
        </w:rPr>
        <w:t>Третий созыв</w:t>
      </w:r>
    </w:p>
    <w:p w:rsidR="007835D6" w:rsidRDefault="007835D6" w:rsidP="007835D6">
      <w:pPr>
        <w:spacing w:after="0" w:line="240" w:lineRule="auto"/>
        <w:rPr>
          <w:rFonts w:ascii="Times New Roman OpenType" w:hAnsi="Times New Roman OpenType" w:cs="Times New Roman OpenType"/>
          <w:b/>
          <w:sz w:val="28"/>
          <w:szCs w:val="28"/>
        </w:rPr>
      </w:pPr>
    </w:p>
    <w:p w:rsidR="007835D6" w:rsidRDefault="005D66D7" w:rsidP="007835D6">
      <w:pPr>
        <w:spacing w:after="0" w:line="240" w:lineRule="auto"/>
        <w:ind w:left="708" w:firstLine="708"/>
        <w:outlineLvl w:val="0"/>
        <w:rPr>
          <w:rFonts w:ascii="Times New Roman OpenType" w:hAnsi="Times New Roman OpenType" w:cs="Times New Roman OpenType"/>
          <w:b/>
          <w:sz w:val="28"/>
          <w:szCs w:val="28"/>
        </w:rPr>
      </w:pPr>
      <w:r>
        <w:rPr>
          <w:rFonts w:ascii="Times New Roman OpenType" w:hAnsi="Times New Roman OpenType" w:cs="Times New Roman OpenType"/>
          <w:b/>
          <w:sz w:val="28"/>
          <w:szCs w:val="28"/>
        </w:rPr>
        <w:t xml:space="preserve">    </w:t>
      </w:r>
      <w:r w:rsidR="007835D6">
        <w:rPr>
          <w:rFonts w:ascii="Times New Roman OpenType" w:hAnsi="Times New Roman OpenType" w:cs="Times New Roman OpenType"/>
          <w:b/>
          <w:sz w:val="28"/>
          <w:szCs w:val="28"/>
        </w:rPr>
        <w:t>РЕШЕНИЕ</w:t>
      </w:r>
    </w:p>
    <w:p w:rsidR="007835D6" w:rsidRDefault="007835D6" w:rsidP="007835D6">
      <w:pPr>
        <w:spacing w:after="0" w:line="240" w:lineRule="auto"/>
        <w:outlineLvl w:val="0"/>
        <w:rPr>
          <w:rFonts w:ascii="Times New Roman OpenType" w:hAnsi="Times New Roman OpenType" w:cs="Times New Roman OpenType"/>
          <w:b/>
          <w:sz w:val="28"/>
          <w:szCs w:val="28"/>
        </w:rPr>
      </w:pPr>
    </w:p>
    <w:p w:rsidR="007835D6" w:rsidRDefault="007835D6" w:rsidP="007835D6">
      <w:pPr>
        <w:pStyle w:val="a3"/>
        <w:tabs>
          <w:tab w:val="left" w:pos="1068"/>
        </w:tabs>
        <w:spacing w:before="0" w:beforeAutospacing="0" w:after="0" w:afterAutospacing="0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20.03.2020                                 № </w:t>
      </w:r>
      <w:r w:rsidR="00ED5EFF">
        <w:rPr>
          <w:rFonts w:ascii="Times New Roman OpenType" w:hAnsi="Times New Roman OpenType" w:cs="Times New Roman OpenType"/>
          <w:sz w:val="28"/>
          <w:szCs w:val="28"/>
        </w:rPr>
        <w:t>197</w:t>
      </w:r>
    </w:p>
    <w:p w:rsidR="007835D6" w:rsidRDefault="007835D6" w:rsidP="007835D6">
      <w:pPr>
        <w:pStyle w:val="a3"/>
        <w:spacing w:before="0" w:beforeAutospacing="0" w:after="0" w:afterAutospacing="0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pStyle w:val="a3"/>
        <w:spacing w:before="0" w:beforeAutospacing="0" w:after="0" w:afterAutospacing="0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pStyle w:val="a3"/>
        <w:spacing w:before="0" w:beforeAutospacing="0" w:after="0" w:afterAutospacing="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Об утверждении       тарифов     на       услуги, </w:t>
      </w:r>
    </w:p>
    <w:p w:rsidR="007835D6" w:rsidRDefault="007835D6" w:rsidP="007835D6">
      <w:pPr>
        <w:pStyle w:val="a3"/>
        <w:spacing w:before="0" w:beforeAutospacing="0" w:after="0" w:afterAutospacing="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предоставляемые согласно гарантированному </w:t>
      </w:r>
    </w:p>
    <w:p w:rsidR="007835D6" w:rsidRDefault="007835D6" w:rsidP="007835D6">
      <w:pPr>
        <w:pStyle w:val="a3"/>
        <w:spacing w:before="0" w:beforeAutospacing="0" w:after="0" w:afterAutospacing="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перечню     услуг       по                 погребению</w:t>
      </w:r>
    </w:p>
    <w:p w:rsidR="007835D6" w:rsidRDefault="007835D6" w:rsidP="007835D6">
      <w:pPr>
        <w:spacing w:after="0" w:line="240" w:lineRule="auto"/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</w:p>
    <w:p w:rsidR="007835D6" w:rsidRDefault="007835D6" w:rsidP="007835D6">
      <w:pPr>
        <w:spacing w:after="0" w:line="240" w:lineRule="auto"/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</w:p>
    <w:p w:rsidR="007835D6" w:rsidRDefault="007835D6" w:rsidP="007835D6">
      <w:pPr>
        <w:pStyle w:val="1"/>
        <w:ind w:firstLine="709"/>
        <w:jc w:val="both"/>
        <w:rPr>
          <w:rFonts w:ascii="Times New Roman OpenType" w:hAnsi="Times New Roman OpenType" w:cs="Times New Roman OpenType"/>
          <w:b w:val="0"/>
          <w:sz w:val="28"/>
          <w:szCs w:val="28"/>
        </w:rPr>
      </w:pPr>
      <w:proofErr w:type="gramStart"/>
      <w:r>
        <w:rPr>
          <w:rFonts w:ascii="Times New Roman OpenType" w:hAnsi="Times New Roman OpenType" w:cs="Times New Roman OpenType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Правительства Российской Федерации от 26.01.2018 N 74 "Об утверждении коэффициента индексации выплат, пособий и компенсаций в 2018 году", Законом Оренбургской области от 06.09.2004 № 1421/223-III-0З «О погребении и похоронном деле на территории</w:t>
      </w:r>
      <w:proofErr w:type="gramEnd"/>
      <w:r>
        <w:rPr>
          <w:rFonts w:ascii="Times New Roman OpenType" w:hAnsi="Times New Roman OpenType" w:cs="Times New Roman OpenType"/>
          <w:b w:val="0"/>
          <w:sz w:val="28"/>
          <w:szCs w:val="28"/>
        </w:rPr>
        <w:t xml:space="preserve"> Оренбургской области», руководствуясь Уставом муниципального образования Шапошниковский сельсовет Первомайского района Оренбургской области, в целях регулирования отношений, связанных с погребением и похоронным делом на территории муниципального образования Шапошниковский сельсовет Первомайского района Оренбургской области, Совет депутатов муниципального образования Шапошниковский сельсовет Первомайского района Оренбургской области</w:t>
      </w:r>
    </w:p>
    <w:p w:rsidR="007835D6" w:rsidRDefault="007835D6" w:rsidP="007835D6">
      <w:pPr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РЕШИЛ:</w:t>
      </w:r>
    </w:p>
    <w:p w:rsidR="007835D6" w:rsidRDefault="007835D6" w:rsidP="007835D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Утвердить тарифы на услуги, предоставляемые согласно гарантированному перечню услуг по погребению на безвозмездной основе, согласно приложению.</w:t>
      </w:r>
    </w:p>
    <w:p w:rsidR="007835D6" w:rsidRDefault="007835D6" w:rsidP="007835D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Признать утратившим силу решение Совета депутатов муниципального образования Шапошниковский сельсовет от </w:t>
      </w:r>
      <w:r w:rsidR="00ED5EFF">
        <w:rPr>
          <w:rFonts w:ascii="Times New Roman OpenType" w:hAnsi="Times New Roman OpenType" w:cs="Times New Roman OpenType"/>
          <w:sz w:val="28"/>
          <w:szCs w:val="28"/>
        </w:rPr>
        <w:t>30</w:t>
      </w:r>
      <w:r>
        <w:rPr>
          <w:rFonts w:ascii="Times New Roman OpenType" w:hAnsi="Times New Roman OpenType" w:cs="Times New Roman OpenType"/>
          <w:sz w:val="28"/>
          <w:szCs w:val="28"/>
        </w:rPr>
        <w:t>.0</w:t>
      </w:r>
      <w:r w:rsidR="00ED5EFF">
        <w:rPr>
          <w:rFonts w:ascii="Times New Roman OpenType" w:hAnsi="Times New Roman OpenType" w:cs="Times New Roman OpenType"/>
          <w:sz w:val="28"/>
          <w:szCs w:val="28"/>
        </w:rPr>
        <w:t>4</w:t>
      </w:r>
      <w:r>
        <w:rPr>
          <w:rFonts w:ascii="Times New Roman OpenType" w:hAnsi="Times New Roman OpenType" w:cs="Times New Roman OpenType"/>
          <w:sz w:val="28"/>
          <w:szCs w:val="28"/>
        </w:rPr>
        <w:t>.201</w:t>
      </w:r>
      <w:r w:rsidR="00ED5EFF">
        <w:rPr>
          <w:rFonts w:ascii="Times New Roman OpenType" w:hAnsi="Times New Roman OpenType" w:cs="Times New Roman OpenType"/>
          <w:sz w:val="28"/>
          <w:szCs w:val="28"/>
        </w:rPr>
        <w:t>9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№ </w:t>
      </w:r>
      <w:r w:rsidR="00ED5EFF">
        <w:rPr>
          <w:rFonts w:ascii="Times New Roman OpenType" w:hAnsi="Times New Roman OpenType" w:cs="Times New Roman OpenType"/>
          <w:sz w:val="28"/>
          <w:szCs w:val="28"/>
        </w:rPr>
        <w:t>1</w:t>
      </w:r>
      <w:r>
        <w:rPr>
          <w:rFonts w:ascii="Times New Roman OpenType" w:hAnsi="Times New Roman OpenType" w:cs="Times New Roman OpenType"/>
          <w:sz w:val="28"/>
          <w:szCs w:val="28"/>
        </w:rPr>
        <w:t>6</w:t>
      </w:r>
      <w:r w:rsidR="00ED5EFF">
        <w:rPr>
          <w:rFonts w:ascii="Times New Roman OpenType" w:hAnsi="Times New Roman OpenType" w:cs="Times New Roman OpenType"/>
          <w:sz w:val="28"/>
          <w:szCs w:val="28"/>
        </w:rPr>
        <w:t>0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«Об утверждении тарифов на услуги, предоставляемые согласно гарантированному перечню услуг по погребению</w:t>
      </w:r>
      <w:r w:rsidR="00ED5EFF">
        <w:rPr>
          <w:rFonts w:ascii="Times New Roman OpenType" w:hAnsi="Times New Roman OpenType" w:cs="Times New Roman OpenType"/>
          <w:sz w:val="28"/>
          <w:szCs w:val="28"/>
        </w:rPr>
        <w:t>»</w:t>
      </w:r>
      <w:r>
        <w:rPr>
          <w:rFonts w:ascii="Times New Roman OpenType" w:hAnsi="Times New Roman OpenType" w:cs="Times New Roman OpenType"/>
          <w:sz w:val="28"/>
          <w:szCs w:val="28"/>
        </w:rPr>
        <w:t>.</w:t>
      </w:r>
    </w:p>
    <w:p w:rsidR="007835D6" w:rsidRDefault="007835D6" w:rsidP="007835D6">
      <w:pPr>
        <w:tabs>
          <w:tab w:val="left" w:pos="540"/>
          <w:tab w:val="left" w:pos="720"/>
          <w:tab w:val="left" w:pos="9900"/>
        </w:tabs>
        <w:spacing w:after="0" w:line="240" w:lineRule="auto"/>
        <w:ind w:firstLine="68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3. Настоящее решение вступает в силу после его обнародования в установленном порядке, в соответствии с действующим законодательством и распространяет свое действие на </w:t>
      </w:r>
      <w:proofErr w:type="gramStart"/>
      <w:r>
        <w:rPr>
          <w:rFonts w:ascii="Times New Roman OpenType" w:hAnsi="Times New Roman OpenType" w:cs="Times New Roman OpenType"/>
          <w:sz w:val="28"/>
          <w:szCs w:val="28"/>
        </w:rPr>
        <w:t>правоотношения</w:t>
      </w:r>
      <w:proofErr w:type="gramEnd"/>
      <w:r>
        <w:rPr>
          <w:rFonts w:ascii="Times New Roman OpenType" w:hAnsi="Times New Roman OpenType" w:cs="Times New Roman OpenType"/>
          <w:sz w:val="28"/>
          <w:szCs w:val="28"/>
        </w:rPr>
        <w:t xml:space="preserve"> возникшие с 1 февраля 2020 года.</w:t>
      </w:r>
    </w:p>
    <w:p w:rsidR="007835D6" w:rsidRDefault="007835D6" w:rsidP="007835D6">
      <w:pPr>
        <w:tabs>
          <w:tab w:val="left" w:pos="540"/>
          <w:tab w:val="left" w:pos="720"/>
          <w:tab w:val="left" w:pos="9900"/>
        </w:tabs>
        <w:spacing w:after="0" w:line="240" w:lineRule="auto"/>
        <w:ind w:firstLine="68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4. </w:t>
      </w:r>
      <w:proofErr w:type="gramStart"/>
      <w:r>
        <w:rPr>
          <w:rFonts w:ascii="Times New Roman OpenType" w:hAnsi="Times New Roman OpenType" w:cs="Times New Roman OpenType"/>
          <w:sz w:val="28"/>
          <w:szCs w:val="28"/>
        </w:rPr>
        <w:t>Контроль за</w:t>
      </w:r>
      <w:proofErr w:type="gramEnd"/>
      <w:r>
        <w:rPr>
          <w:rFonts w:ascii="Times New Roman OpenType" w:hAnsi="Times New Roman OpenType" w:cs="Times New Roman OpenType"/>
          <w:sz w:val="28"/>
          <w:szCs w:val="28"/>
        </w:rPr>
        <w:t xml:space="preserve"> исполнением настоящего решения возложить на  постоянную  депутатскую   комиссию  по   вопросам  экономики,  </w:t>
      </w:r>
      <w:r>
        <w:rPr>
          <w:rFonts w:ascii="Times New Roman OpenType" w:hAnsi="Times New Roman OpenType" w:cs="Times New Roman OpenType"/>
          <w:sz w:val="28"/>
          <w:szCs w:val="28"/>
        </w:rPr>
        <w:lastRenderedPageBreak/>
        <w:t>бюджетной, налоговой и финансовой  политики, муниципальной  собственности и вопросам сельского и муниципального хозяйства  Совета  депутатов  муниципального образования  Шапошниковский   сельсовет Первомайского района Оренбургской области.</w:t>
      </w: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Глава муниципального образования</w:t>
      </w:r>
    </w:p>
    <w:p w:rsidR="007835D6" w:rsidRDefault="007835D6" w:rsidP="007835D6">
      <w:pPr>
        <w:tabs>
          <w:tab w:val="left" w:pos="6144"/>
          <w:tab w:val="left" w:pos="6408"/>
        </w:tabs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Шапошниковский сельсовет</w:t>
      </w:r>
      <w:r>
        <w:rPr>
          <w:rFonts w:ascii="Times New Roman OpenType" w:hAnsi="Times New Roman OpenType" w:cs="Times New Roman OpenType"/>
          <w:sz w:val="28"/>
          <w:szCs w:val="28"/>
        </w:rPr>
        <w:tab/>
        <w:t xml:space="preserve">         </w:t>
      </w:r>
      <w:r>
        <w:rPr>
          <w:rFonts w:ascii="Times New Roman OpenType" w:hAnsi="Times New Roman OpenType" w:cs="Times New Roman OpenType"/>
          <w:sz w:val="28"/>
          <w:szCs w:val="28"/>
        </w:rPr>
        <w:tab/>
        <w:t xml:space="preserve">           А.И.Козлов</w:t>
      </w: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ED5EFF" w:rsidRDefault="00ED5EFF" w:rsidP="007835D6">
      <w:pPr>
        <w:pStyle w:val="a3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color w:val="000000"/>
          <w:sz w:val="28"/>
          <w:szCs w:val="28"/>
        </w:rPr>
      </w:pPr>
    </w:p>
    <w:p w:rsidR="00ED5EFF" w:rsidRDefault="00ED5EFF" w:rsidP="007835D6">
      <w:pPr>
        <w:pStyle w:val="a3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color w:val="000000"/>
          <w:sz w:val="28"/>
          <w:szCs w:val="28"/>
        </w:rPr>
      </w:pPr>
    </w:p>
    <w:p w:rsidR="00ED5EFF" w:rsidRDefault="00ED5EFF" w:rsidP="007835D6">
      <w:pPr>
        <w:pStyle w:val="a3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color w:val="000000"/>
          <w:sz w:val="28"/>
          <w:szCs w:val="28"/>
        </w:rPr>
      </w:pPr>
    </w:p>
    <w:p w:rsidR="00ED5EFF" w:rsidRDefault="00ED5EFF" w:rsidP="007835D6">
      <w:pPr>
        <w:pStyle w:val="a3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color w:val="000000"/>
          <w:sz w:val="28"/>
          <w:szCs w:val="28"/>
        </w:rPr>
      </w:pPr>
    </w:p>
    <w:p w:rsidR="007835D6" w:rsidRDefault="007835D6" w:rsidP="007835D6">
      <w:pPr>
        <w:pStyle w:val="a3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lastRenderedPageBreak/>
        <w:t xml:space="preserve">Приложение </w:t>
      </w:r>
    </w:p>
    <w:p w:rsidR="007835D6" w:rsidRDefault="007835D6" w:rsidP="007835D6">
      <w:pPr>
        <w:pStyle w:val="a3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>к решению Совета депутатов</w:t>
      </w:r>
    </w:p>
    <w:p w:rsidR="007835D6" w:rsidRDefault="007835D6" w:rsidP="007835D6">
      <w:pPr>
        <w:pStyle w:val="a3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муниципального образования </w:t>
      </w:r>
    </w:p>
    <w:p w:rsidR="007835D6" w:rsidRDefault="007835D6" w:rsidP="007835D6">
      <w:pPr>
        <w:pStyle w:val="a3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>Шапошниковский сельсовет</w:t>
      </w:r>
    </w:p>
    <w:p w:rsidR="007835D6" w:rsidRDefault="007835D6" w:rsidP="007835D6">
      <w:pPr>
        <w:pStyle w:val="a3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от  20.03.2020 № </w:t>
      </w:r>
      <w:r w:rsidR="00ED5EFF">
        <w:rPr>
          <w:rFonts w:ascii="Times New Roman OpenType" w:hAnsi="Times New Roman OpenType" w:cs="Times New Roman OpenType"/>
          <w:color w:val="000000"/>
          <w:sz w:val="28"/>
          <w:szCs w:val="28"/>
        </w:rPr>
        <w:t>197</w:t>
      </w: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6991"/>
        <w:gridCol w:w="1808"/>
      </w:tblGrid>
      <w:tr w:rsidR="007835D6" w:rsidTr="007835D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D6" w:rsidRDefault="007835D6" w:rsidP="007835D6">
            <w:pPr>
              <w:spacing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</w:p>
          <w:p w:rsidR="007835D6" w:rsidRDefault="007835D6" w:rsidP="007835D6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D6" w:rsidRDefault="007835D6" w:rsidP="007835D6">
            <w:pPr>
              <w:spacing w:after="0" w:line="240" w:lineRule="auto"/>
              <w:rPr>
                <w:sz w:val="24"/>
                <w:szCs w:val="28"/>
                <w:lang w:eastAsia="en-US"/>
              </w:rPr>
            </w:pPr>
            <w:r>
              <w:rPr>
                <w:szCs w:val="28"/>
              </w:rPr>
              <w:t>Наименование услуг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D6" w:rsidRDefault="007835D6" w:rsidP="007835D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Сумма (руб.)</w:t>
            </w:r>
          </w:p>
          <w:p w:rsidR="007835D6" w:rsidRDefault="007835D6" w:rsidP="007835D6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</w:rPr>
              <w:t>с 01.02.2020</w:t>
            </w:r>
          </w:p>
        </w:tc>
      </w:tr>
      <w:tr w:rsidR="007835D6" w:rsidTr="007835D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D6" w:rsidRDefault="007835D6" w:rsidP="007835D6">
            <w:pPr>
              <w:spacing w:after="0" w:line="240" w:lineRule="auto"/>
              <w:rPr>
                <w:sz w:val="24"/>
                <w:szCs w:val="28"/>
                <w:lang w:eastAsia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D6" w:rsidRDefault="007835D6" w:rsidP="007835D6">
            <w:pPr>
              <w:spacing w:after="0" w:line="240" w:lineRule="auto"/>
              <w:rPr>
                <w:sz w:val="24"/>
                <w:szCs w:val="28"/>
                <w:lang w:eastAsia="en-US"/>
              </w:rPr>
            </w:pPr>
            <w:r>
              <w:rPr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5D6" w:rsidRDefault="007835D6" w:rsidP="007835D6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76,54</w:t>
            </w:r>
          </w:p>
        </w:tc>
      </w:tr>
      <w:tr w:rsidR="007835D6" w:rsidTr="007835D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D6" w:rsidRDefault="007835D6" w:rsidP="007835D6">
            <w:pPr>
              <w:spacing w:after="0" w:line="240" w:lineRule="auto"/>
              <w:rPr>
                <w:sz w:val="24"/>
                <w:szCs w:val="28"/>
                <w:lang w:eastAsia="en-US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D6" w:rsidRDefault="007835D6" w:rsidP="007835D6">
            <w:pPr>
              <w:spacing w:after="0" w:line="240" w:lineRule="auto"/>
              <w:rPr>
                <w:sz w:val="24"/>
                <w:szCs w:val="28"/>
                <w:lang w:eastAsia="en-US"/>
              </w:rPr>
            </w:pPr>
            <w:r>
              <w:rPr>
                <w:szCs w:val="28"/>
              </w:rPr>
              <w:t xml:space="preserve">Предоставление  и доставка гроба  </w:t>
            </w:r>
            <w:r>
              <w:t>(гроб деревянный, строганный с обивкой вгладь хлопчатобумажной тканью с внутренней и наружной стороны, без украшения)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5D6" w:rsidRDefault="007835D6" w:rsidP="007835D6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4599,78</w:t>
            </w:r>
          </w:p>
        </w:tc>
      </w:tr>
      <w:tr w:rsidR="007835D6" w:rsidTr="007835D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D6" w:rsidRDefault="007835D6" w:rsidP="007835D6">
            <w:pPr>
              <w:spacing w:after="0" w:line="240" w:lineRule="auto"/>
              <w:rPr>
                <w:sz w:val="24"/>
                <w:szCs w:val="28"/>
                <w:lang w:eastAsia="en-US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D6" w:rsidRDefault="007835D6" w:rsidP="007835D6">
            <w:pPr>
              <w:spacing w:after="0" w:line="240" w:lineRule="auto"/>
              <w:rPr>
                <w:sz w:val="24"/>
                <w:szCs w:val="28"/>
                <w:lang w:eastAsia="en-US"/>
              </w:rPr>
            </w:pPr>
            <w:r>
              <w:rPr>
                <w:szCs w:val="28"/>
              </w:rPr>
              <w:t xml:space="preserve">Перевозка тела (останков) умершего на кладбище </w:t>
            </w:r>
            <w:r>
              <w:t>(перевозка гроба с телом умершего из дома (морга) до места захоронения)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5D6" w:rsidRDefault="007835D6" w:rsidP="007835D6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477,73</w:t>
            </w:r>
          </w:p>
        </w:tc>
      </w:tr>
      <w:tr w:rsidR="007835D6" w:rsidTr="007835D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D6" w:rsidRDefault="007835D6" w:rsidP="007835D6">
            <w:pPr>
              <w:spacing w:after="0" w:line="240" w:lineRule="auto"/>
              <w:rPr>
                <w:sz w:val="24"/>
                <w:szCs w:val="28"/>
                <w:lang w:eastAsia="en-US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D6" w:rsidRDefault="007835D6" w:rsidP="007835D6">
            <w:pPr>
              <w:spacing w:after="0" w:line="240" w:lineRule="auto"/>
              <w:rPr>
                <w:sz w:val="24"/>
                <w:szCs w:val="28"/>
                <w:lang w:eastAsia="en-US"/>
              </w:rPr>
            </w:pPr>
            <w:r>
              <w:rPr>
                <w:szCs w:val="28"/>
              </w:rPr>
              <w:t xml:space="preserve">Погребение </w:t>
            </w:r>
            <w:r>
              <w:t>(рытье могилы, опускание гроба в могилу, засыпка могилы грунтом, оформление надмогильного холма, установка регистрационной таблички)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5D6" w:rsidRDefault="007835D6" w:rsidP="007835D6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1889,51</w:t>
            </w:r>
          </w:p>
        </w:tc>
      </w:tr>
      <w:tr w:rsidR="007835D6" w:rsidTr="007835D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6" w:rsidRDefault="007835D6" w:rsidP="007835D6">
            <w:pPr>
              <w:spacing w:after="0" w:line="240" w:lineRule="auto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D6" w:rsidRDefault="007835D6" w:rsidP="007835D6">
            <w:pPr>
              <w:spacing w:after="0" w:line="240" w:lineRule="auto"/>
              <w:rPr>
                <w:sz w:val="24"/>
                <w:szCs w:val="28"/>
                <w:lang w:eastAsia="en-US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5D6" w:rsidRDefault="007835D6" w:rsidP="007835D6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7043,56</w:t>
            </w:r>
          </w:p>
        </w:tc>
      </w:tr>
    </w:tbl>
    <w:p w:rsidR="007835D6" w:rsidRDefault="007835D6" w:rsidP="007835D6">
      <w:pPr>
        <w:pStyle w:val="a4"/>
        <w:spacing w:after="0" w:line="240" w:lineRule="auto"/>
        <w:ind w:left="0"/>
        <w:rPr>
          <w:rFonts w:ascii="Times New Roman OpenType" w:hAnsi="Times New Roman OpenType" w:cs="Times New Roman OpenType"/>
          <w:sz w:val="28"/>
          <w:szCs w:val="28"/>
        </w:rPr>
      </w:pPr>
    </w:p>
    <w:p w:rsidR="007835D6" w:rsidRDefault="007835D6" w:rsidP="007835D6">
      <w:pPr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</w:p>
    <w:p w:rsidR="00C95A52" w:rsidRDefault="00C95A52" w:rsidP="007835D6">
      <w:pPr>
        <w:spacing w:after="0" w:line="240" w:lineRule="auto"/>
      </w:pPr>
    </w:p>
    <w:sectPr w:rsidR="00C95A52" w:rsidSect="002E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7168C"/>
    <w:multiLevelType w:val="hybridMultilevel"/>
    <w:tmpl w:val="5D4A58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835D6"/>
    <w:rsid w:val="001D2E93"/>
    <w:rsid w:val="002E18E0"/>
    <w:rsid w:val="005D66D7"/>
    <w:rsid w:val="007835D6"/>
    <w:rsid w:val="00C95A52"/>
    <w:rsid w:val="00ED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E0"/>
  </w:style>
  <w:style w:type="paragraph" w:styleId="1">
    <w:name w:val="heading 1"/>
    <w:basedOn w:val="a"/>
    <w:next w:val="a"/>
    <w:link w:val="10"/>
    <w:qFormat/>
    <w:rsid w:val="007835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5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8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5D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2020-03-21T08:25:00Z</cp:lastPrinted>
  <dcterms:created xsi:type="dcterms:W3CDTF">2020-03-18T09:55:00Z</dcterms:created>
  <dcterms:modified xsi:type="dcterms:W3CDTF">2020-03-21T08:25:00Z</dcterms:modified>
</cp:coreProperties>
</file>